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548E" w14:textId="61C1D6C2" w:rsidR="000540C6" w:rsidRPr="000540C6" w:rsidRDefault="000540C6" w:rsidP="000540C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noProof w:val="0"/>
          <w:color w:val="202122"/>
          <w:sz w:val="40"/>
          <w:szCs w:val="40"/>
          <w:lang w:val="es-EC" w:eastAsia="es-EC"/>
        </w:rPr>
      </w:pPr>
      <w:r w:rsidRPr="000540C6">
        <w:rPr>
          <w:rFonts w:ascii="Times New Roman" w:eastAsia="Times New Roman" w:hAnsi="Times New Roman" w:cs="Times New Roman"/>
          <w:noProof w:val="0"/>
          <w:color w:val="202122"/>
          <w:sz w:val="40"/>
          <w:szCs w:val="40"/>
          <w:lang w:val="es-EC" w:eastAsia="es-EC"/>
        </w:rPr>
        <w:t>Lenguas en contacto.</w:t>
      </w:r>
    </w:p>
    <w:p w14:paraId="5C186DAF" w14:textId="4C8FA867" w:rsidR="000540C6" w:rsidRPr="000540C6" w:rsidRDefault="000540C6" w:rsidP="000540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En español existen numerosos ejemplos de contacto lingüístico, ya que son muchos los contextos y las comunidades en las que se habla otra lengua además del castellano.</w:t>
      </w:r>
      <w:hyperlink r:id="rId5" w:anchor="cite_note-7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vertAlign w:val="superscript"/>
            <w:lang w:val="es-EC" w:eastAsia="es-EC"/>
          </w:rPr>
          <w:t>7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​ En España existen varias zonas de contacto, estas son, las áreas bilingües en las que además del español se habla </w:t>
      </w:r>
      <w:hyperlink r:id="rId6" w:tooltip="Euskera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euskera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, </w:t>
      </w:r>
      <w:hyperlink r:id="rId7" w:tooltip="Catalan (idioma)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catalán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, </w:t>
      </w:r>
      <w:hyperlink r:id="rId8" w:tooltip="Idioma gallego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gallego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, etc. Igualmente, en Hispanoamérica</w:t>
      </w:r>
      <w:hyperlink r:id="rId9" w:anchor="cite_note-8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vertAlign w:val="superscript"/>
            <w:lang w:val="es-EC" w:eastAsia="es-EC"/>
          </w:rPr>
          <w:t>8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​ podemos destacar varias áreas cuyas variedades de español presentan rasgos fruto del cambio y la variación inducidos por el contacto con otras lenguas:</w:t>
      </w:r>
    </w:p>
    <w:p w14:paraId="3034BCD3" w14:textId="77777777" w:rsidR="000540C6" w:rsidRPr="000540C6" w:rsidRDefault="000540C6" w:rsidP="000540C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Áreas bilingües de México, Guatemala y Centroamérica</w:t>
      </w:r>
    </w:p>
    <w:p w14:paraId="723CB3DB" w14:textId="77777777" w:rsidR="000540C6" w:rsidRPr="000540C6" w:rsidRDefault="000540C6" w:rsidP="000540C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Área de la Guajira venezolana y colombiana</w:t>
      </w:r>
    </w:p>
    <w:p w14:paraId="1DCCC428" w14:textId="77777777" w:rsidR="000540C6" w:rsidRPr="000540C6" w:rsidRDefault="000540C6" w:rsidP="000540C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Área amazónica</w:t>
      </w:r>
    </w:p>
    <w:p w14:paraId="538E0613" w14:textId="77777777" w:rsidR="000540C6" w:rsidRPr="000540C6" w:rsidRDefault="000540C6" w:rsidP="000540C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Área del español andino</w:t>
      </w:r>
    </w:p>
    <w:p w14:paraId="0A8BF50D" w14:textId="77777777" w:rsidR="000540C6" w:rsidRPr="000540C6" w:rsidRDefault="000540C6" w:rsidP="000540C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Área del español en contacto con el </w:t>
      </w:r>
      <w:hyperlink r:id="rId10" w:tooltip="Idioma guaraní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guaraní</w:t>
        </w:r>
      </w:hyperlink>
    </w:p>
    <w:p w14:paraId="3644A7A6" w14:textId="77777777" w:rsidR="000540C6" w:rsidRPr="000540C6" w:rsidRDefault="000540C6" w:rsidP="000540C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Área del español en contacto con </w:t>
      </w:r>
      <w:hyperlink r:id="rId11" w:tooltip="Idioma mapuche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mapuche</w:t>
        </w:r>
      </w:hyperlink>
    </w:p>
    <w:p w14:paraId="02E0606D" w14:textId="77777777" w:rsidR="000540C6" w:rsidRPr="000540C6" w:rsidRDefault="000540C6" w:rsidP="000540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Las </w:t>
      </w:r>
      <w:hyperlink r:id="rId12" w:tooltip="Variación lingüística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variaciones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y </w:t>
      </w:r>
      <w:hyperlink r:id="rId13" w:tooltip="Cambio lingüístico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cambios lingüísticos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de esas modalidades son procesos dinámicos que obedecen a las </w:t>
      </w:r>
      <w:r w:rsidRPr="000540C6">
        <w:rPr>
          <w:rFonts w:ascii="Arial" w:eastAsia="Times New Roman" w:hAnsi="Arial" w:cs="Arial"/>
          <w:i/>
          <w:iCs/>
          <w:noProof w:val="0"/>
          <w:color w:val="202122"/>
          <w:sz w:val="21"/>
          <w:szCs w:val="21"/>
          <w:lang w:val="es-EC" w:eastAsia="es-EC"/>
        </w:rPr>
        <w:t>necesidades comunicativas</w:t>
      </w: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de los hablantes bilingües, que buscan la </w:t>
      </w:r>
      <w:r w:rsidRPr="000540C6">
        <w:rPr>
          <w:rFonts w:ascii="Arial" w:eastAsia="Times New Roman" w:hAnsi="Arial" w:cs="Arial"/>
          <w:i/>
          <w:iCs/>
          <w:noProof w:val="0"/>
          <w:color w:val="202122"/>
          <w:sz w:val="21"/>
          <w:szCs w:val="21"/>
          <w:lang w:val="es-EC" w:eastAsia="es-EC"/>
        </w:rPr>
        <w:t>eficiencia comunicativa</w:t>
      </w: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aprovechando los recursos que ofrecen los idiomas que manejan. El hablante integra las </w:t>
      </w:r>
      <w:r w:rsidRPr="000540C6">
        <w:rPr>
          <w:rFonts w:ascii="Arial" w:eastAsia="Times New Roman" w:hAnsi="Arial" w:cs="Arial"/>
          <w:i/>
          <w:iCs/>
          <w:noProof w:val="0"/>
          <w:color w:val="202122"/>
          <w:sz w:val="21"/>
          <w:szCs w:val="21"/>
          <w:lang w:val="es-EC" w:eastAsia="es-EC"/>
        </w:rPr>
        <w:t>estrategias comunicativas</w:t>
      </w: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creadas en sus prácticas de habla cotidianas.</w:t>
      </w:r>
    </w:p>
    <w:p w14:paraId="74DFF642" w14:textId="77777777" w:rsidR="000540C6" w:rsidRPr="000540C6" w:rsidRDefault="000540C6" w:rsidP="000540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Véase, por ejemplo, el español andino ecuatoriano,</w:t>
      </w:r>
      <w:hyperlink r:id="rId14" w:anchor="cite_note-9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vertAlign w:val="superscript"/>
            <w:lang w:val="es-EC" w:eastAsia="es-EC"/>
          </w:rPr>
          <w:t>9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​ donde se documentan variaciones tan consolidadas que son compartidas por los hablantes monolingües de español: sistema pronominal átono </w:t>
      </w:r>
      <w:hyperlink r:id="rId15" w:tooltip="Leísmo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leísta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, </w:t>
      </w:r>
      <w:hyperlink r:id="rId16" w:tooltip="Modo imperativo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imperativos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atenuados, </w:t>
      </w:r>
      <w:hyperlink r:id="rId17" w:tooltip="Evidencialidad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 xml:space="preserve">valores </w:t>
        </w:r>
        <w:proofErr w:type="spellStart"/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evidenciales</w:t>
        </w:r>
        <w:proofErr w:type="spellEnd"/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de los tiempos de pasado o construcciones de </w:t>
      </w:r>
      <w:hyperlink r:id="rId18" w:tooltip="Gerundio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gerundio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no documentadas en otras variedades de español. Estas variedades de español, producto del contacto intenso del español con otras lenguas, presentan algunos de los siguientes cambios gramaticales inducidos por el contacto:</w:t>
      </w:r>
      <w:hyperlink r:id="rId19" w:anchor="cite_note-10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vertAlign w:val="superscript"/>
            <w:lang w:val="es-EC" w:eastAsia="es-EC"/>
          </w:rPr>
          <w:t>10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​</w:t>
      </w:r>
    </w:p>
    <w:p w14:paraId="4EF738D1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Variación en el empleo del </w:t>
      </w:r>
      <w:hyperlink r:id="rId20" w:tooltip="Pronombres en español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sistema de pronombres átonos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.</w:t>
      </w:r>
    </w:p>
    <w:p w14:paraId="7D4B779F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Diferentes valores de uso de </w:t>
      </w:r>
      <w:hyperlink r:id="rId21" w:tooltip="Marcadores del discurso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marcadores discursivos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y de marcación de la estructura informativa.</w:t>
      </w:r>
    </w:p>
    <w:p w14:paraId="53391CD3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Variación en el orden de palabras y su relación con la estructura informativa.</w:t>
      </w:r>
    </w:p>
    <w:p w14:paraId="5113B37A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Discordancias de género y/o número.</w:t>
      </w:r>
    </w:p>
    <w:p w14:paraId="7BD92D94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 xml:space="preserve">Valores </w:t>
      </w:r>
      <w:proofErr w:type="spellStart"/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evidenciales</w:t>
      </w:r>
      <w:proofErr w:type="spellEnd"/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 xml:space="preserve"> y </w:t>
      </w:r>
      <w:hyperlink r:id="rId22" w:tooltip="Modo gramatical" w:history="1">
        <w:r w:rsidRPr="000540C6">
          <w:rPr>
            <w:rFonts w:ascii="Arial" w:eastAsia="Times New Roman" w:hAnsi="Arial" w:cs="Arial"/>
            <w:noProof w:val="0"/>
            <w:color w:val="0645AD"/>
            <w:sz w:val="21"/>
            <w:szCs w:val="21"/>
            <w:u w:val="single"/>
            <w:lang w:val="es-EC" w:eastAsia="es-EC"/>
          </w:rPr>
          <w:t>modalizadores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 en los tiempos de pasado.</w:t>
      </w:r>
    </w:p>
    <w:p w14:paraId="55B673EF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Diferentes valores en el uso de las </w:t>
      </w:r>
      <w:hyperlink r:id="rId23" w:tooltip="Formas de tratamiento (aún no redactado)" w:history="1">
        <w:r w:rsidRPr="000540C6">
          <w:rPr>
            <w:rFonts w:ascii="Arial" w:eastAsia="Times New Roman" w:hAnsi="Arial" w:cs="Arial"/>
            <w:noProof w:val="0"/>
            <w:color w:val="BA0000"/>
            <w:sz w:val="21"/>
            <w:szCs w:val="21"/>
            <w:u w:val="single"/>
            <w:lang w:val="es-EC" w:eastAsia="es-EC"/>
          </w:rPr>
          <w:t>formas de tratamiento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.</w:t>
      </w:r>
    </w:p>
    <w:p w14:paraId="538A8AB0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Cambio de </w:t>
      </w:r>
      <w:hyperlink r:id="rId24" w:tooltip="Régimen preposicional (aún no redactado)" w:history="1">
        <w:r w:rsidRPr="000540C6">
          <w:rPr>
            <w:rFonts w:ascii="Arial" w:eastAsia="Times New Roman" w:hAnsi="Arial" w:cs="Arial"/>
            <w:noProof w:val="0"/>
            <w:color w:val="BA0000"/>
            <w:sz w:val="21"/>
            <w:szCs w:val="21"/>
            <w:u w:val="single"/>
            <w:lang w:val="es-EC" w:eastAsia="es-EC"/>
          </w:rPr>
          <w:t>régimen preposicional</w:t>
        </w:r>
      </w:hyperlink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.</w:t>
      </w:r>
    </w:p>
    <w:p w14:paraId="04F76D3D" w14:textId="77777777" w:rsidR="000540C6" w:rsidRPr="000540C6" w:rsidRDefault="000540C6" w:rsidP="000540C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</w:pPr>
      <w:r w:rsidRPr="000540C6">
        <w:rPr>
          <w:rFonts w:ascii="Arial" w:eastAsia="Times New Roman" w:hAnsi="Arial" w:cs="Arial"/>
          <w:noProof w:val="0"/>
          <w:color w:val="202122"/>
          <w:sz w:val="21"/>
          <w:szCs w:val="21"/>
          <w:lang w:val="es-EC" w:eastAsia="es-EC"/>
        </w:rPr>
        <w:t>Construcciones de gerundio, con valores diferentes a los del español estándar.</w:t>
      </w:r>
    </w:p>
    <w:p w14:paraId="7D685ED9" w14:textId="77777777" w:rsidR="00A869C6" w:rsidRDefault="00A869C6"/>
    <w:sectPr w:rsidR="00A869C6" w:rsidSect="00752285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0B5"/>
    <w:multiLevelType w:val="multilevel"/>
    <w:tmpl w:val="C86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C2A02"/>
    <w:multiLevelType w:val="multilevel"/>
    <w:tmpl w:val="A36C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6"/>
    <w:rsid w:val="000540C6"/>
    <w:rsid w:val="00752285"/>
    <w:rsid w:val="00A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A950"/>
  <w15:chartTrackingRefBased/>
  <w15:docId w15:val="{20778A05-FFC6-4C0A-AFCE-726F1A76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054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dioma_gallego" TargetMode="External"/><Relationship Id="rId13" Type="http://schemas.openxmlformats.org/officeDocument/2006/relationships/hyperlink" Target="https://es.wikipedia.org/wiki/Cambio_ling%C3%BC%C3%ADstico" TargetMode="External"/><Relationship Id="rId18" Type="http://schemas.openxmlformats.org/officeDocument/2006/relationships/hyperlink" Target="https://es.wikipedia.org/wiki/Gerundi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Marcadores_del_discurso" TargetMode="External"/><Relationship Id="rId7" Type="http://schemas.openxmlformats.org/officeDocument/2006/relationships/hyperlink" Target="https://es.wikipedia.org/wiki/Catalan_(idioma)" TargetMode="External"/><Relationship Id="rId12" Type="http://schemas.openxmlformats.org/officeDocument/2006/relationships/hyperlink" Target="https://es.wikipedia.org/wiki/Variaci%C3%B3n_ling%C3%BC%C3%ADstica" TargetMode="External"/><Relationship Id="rId17" Type="http://schemas.openxmlformats.org/officeDocument/2006/relationships/hyperlink" Target="https://es.wikipedia.org/wiki/Evidencialida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Modo_imperativo" TargetMode="External"/><Relationship Id="rId20" Type="http://schemas.openxmlformats.org/officeDocument/2006/relationships/hyperlink" Target="https://es.wikipedia.org/wiki/Pronombres_en_espa%C3%B1o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uskera" TargetMode="External"/><Relationship Id="rId11" Type="http://schemas.openxmlformats.org/officeDocument/2006/relationships/hyperlink" Target="https://es.wikipedia.org/wiki/Idioma_mapuche" TargetMode="External"/><Relationship Id="rId24" Type="http://schemas.openxmlformats.org/officeDocument/2006/relationships/hyperlink" Target="https://es.wikipedia.org/w/index.php?title=R%C3%A9gimen_preposicional&amp;action=edit&amp;redlink=1" TargetMode="External"/><Relationship Id="rId5" Type="http://schemas.openxmlformats.org/officeDocument/2006/relationships/hyperlink" Target="https://es.wikipedia.org/wiki/Contacto_entre_lenguas" TargetMode="External"/><Relationship Id="rId15" Type="http://schemas.openxmlformats.org/officeDocument/2006/relationships/hyperlink" Target="https://es.wikipedia.org/wiki/Le%C3%ADsmo" TargetMode="External"/><Relationship Id="rId23" Type="http://schemas.openxmlformats.org/officeDocument/2006/relationships/hyperlink" Target="https://es.wikipedia.org/w/index.php?title=Formas_de_tratamiento&amp;action=edit&amp;redlink=1" TargetMode="External"/><Relationship Id="rId10" Type="http://schemas.openxmlformats.org/officeDocument/2006/relationships/hyperlink" Target="https://es.wikipedia.org/wiki/Idioma_guaran%C3%AD" TargetMode="External"/><Relationship Id="rId19" Type="http://schemas.openxmlformats.org/officeDocument/2006/relationships/hyperlink" Target="https://es.wikipedia.org/wiki/Contacto_entre_lengu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ntacto_entre_lenguas" TargetMode="External"/><Relationship Id="rId14" Type="http://schemas.openxmlformats.org/officeDocument/2006/relationships/hyperlink" Target="https://es.wikipedia.org/wiki/Contacto_entre_lenguas" TargetMode="External"/><Relationship Id="rId22" Type="http://schemas.openxmlformats.org/officeDocument/2006/relationships/hyperlink" Target="https://es.wikipedia.org/wiki/Modo_gramati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2021-04-26T23:39:00Z</dcterms:created>
  <dcterms:modified xsi:type="dcterms:W3CDTF">2021-04-26T23:41:00Z</dcterms:modified>
</cp:coreProperties>
</file>